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782"/>
        <w:gridCol w:w="5141"/>
      </w:tblGrid>
      <w:tr w:rsidR="002B2FD9" w:rsidTr="002B2FD9">
        <w:trPr>
          <w:trHeight w:val="900"/>
        </w:trPr>
        <w:tc>
          <w:tcPr>
            <w:tcW w:w="9923" w:type="dxa"/>
            <w:gridSpan w:val="2"/>
            <w:vAlign w:val="bottom"/>
            <w:hideMark/>
          </w:tcPr>
          <w:p w:rsidR="002B2FD9" w:rsidRDefault="002B2FD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01980" cy="685800"/>
                  <wp:effectExtent l="1905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FD9" w:rsidTr="002B2FD9">
        <w:trPr>
          <w:trHeight w:val="327"/>
        </w:trPr>
        <w:tc>
          <w:tcPr>
            <w:tcW w:w="9923" w:type="dxa"/>
            <w:gridSpan w:val="2"/>
            <w:vAlign w:val="bottom"/>
            <w:hideMark/>
          </w:tcPr>
          <w:p w:rsidR="002B2FD9" w:rsidRDefault="002B2FD9">
            <w:pPr>
              <w:pStyle w:val="2"/>
              <w:spacing w:line="204" w:lineRule="auto"/>
              <w:rPr>
                <w:rFonts w:eastAsiaTheme="minorEastAsia"/>
                <w:spacing w:val="12"/>
                <w:sz w:val="28"/>
                <w:szCs w:val="28"/>
              </w:rPr>
            </w:pPr>
            <w:r>
              <w:rPr>
                <w:rFonts w:eastAsiaTheme="minorEastAsia"/>
                <w:spacing w:val="12"/>
                <w:sz w:val="28"/>
                <w:szCs w:val="28"/>
              </w:rPr>
              <w:t>АДМИНИСТРАЦИЯ</w:t>
            </w:r>
          </w:p>
        </w:tc>
      </w:tr>
      <w:tr w:rsidR="002B2FD9" w:rsidTr="002B2FD9">
        <w:trPr>
          <w:trHeight w:val="319"/>
        </w:trPr>
        <w:tc>
          <w:tcPr>
            <w:tcW w:w="9923" w:type="dxa"/>
            <w:gridSpan w:val="2"/>
            <w:vAlign w:val="bottom"/>
            <w:hideMark/>
          </w:tcPr>
          <w:p w:rsidR="002B2FD9" w:rsidRDefault="002B2FD9">
            <w:pPr>
              <w:pStyle w:val="2"/>
              <w:spacing w:line="204" w:lineRule="auto"/>
              <w:rPr>
                <w:rFonts w:eastAsiaTheme="minorEastAsia"/>
                <w:spacing w:val="12"/>
                <w:sz w:val="28"/>
                <w:szCs w:val="28"/>
              </w:rPr>
            </w:pPr>
            <w:r>
              <w:rPr>
                <w:rFonts w:eastAsiaTheme="minorEastAsia"/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2B2FD9" w:rsidTr="002B2FD9">
        <w:trPr>
          <w:trHeight w:val="267"/>
        </w:trPr>
        <w:tc>
          <w:tcPr>
            <w:tcW w:w="9923" w:type="dxa"/>
            <w:gridSpan w:val="2"/>
            <w:vAlign w:val="bottom"/>
          </w:tcPr>
          <w:p w:rsidR="002B2FD9" w:rsidRDefault="002B2FD9">
            <w:pPr>
              <w:pStyle w:val="2"/>
              <w:spacing w:line="204" w:lineRule="auto"/>
              <w:rPr>
                <w:rFonts w:eastAsiaTheme="minorEastAsia"/>
                <w:spacing w:val="20"/>
                <w:sz w:val="28"/>
                <w:szCs w:val="28"/>
              </w:rPr>
            </w:pPr>
            <w:r>
              <w:rPr>
                <w:rFonts w:eastAsiaTheme="minorEastAsia"/>
                <w:spacing w:val="20"/>
                <w:sz w:val="28"/>
                <w:szCs w:val="28"/>
              </w:rPr>
              <w:t>НОВОКУБАНСКОГО РАЙОНА</w:t>
            </w:r>
          </w:p>
          <w:p w:rsidR="002B2FD9" w:rsidRDefault="002B2FD9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B2FD9" w:rsidTr="002B2FD9">
        <w:trPr>
          <w:trHeight w:val="439"/>
        </w:trPr>
        <w:tc>
          <w:tcPr>
            <w:tcW w:w="9923" w:type="dxa"/>
            <w:gridSpan w:val="2"/>
            <w:vAlign w:val="bottom"/>
            <w:hideMark/>
          </w:tcPr>
          <w:p w:rsidR="002B2FD9" w:rsidRDefault="002B2FD9">
            <w:pPr>
              <w:pStyle w:val="1"/>
              <w:rPr>
                <w:rFonts w:eastAsiaTheme="minorEastAsia"/>
                <w:spacing w:val="20"/>
                <w:sz w:val="38"/>
                <w:szCs w:val="38"/>
              </w:rPr>
            </w:pPr>
            <w:r>
              <w:rPr>
                <w:rFonts w:ascii="Times New Roman" w:eastAsiaTheme="minorEastAsia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2B2FD9" w:rsidTr="002B2FD9">
        <w:trPr>
          <w:trHeight w:val="345"/>
        </w:trPr>
        <w:tc>
          <w:tcPr>
            <w:tcW w:w="4782" w:type="dxa"/>
            <w:vAlign w:val="bottom"/>
            <w:hideMark/>
          </w:tcPr>
          <w:p w:rsidR="002B2FD9" w:rsidRPr="002B2FD9" w:rsidRDefault="002B2FD9" w:rsidP="00162E6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2FD9">
              <w:rPr>
                <w:rFonts w:ascii="Times New Roman" w:hAnsi="Times New Roman" w:cs="Times New Roman"/>
                <w:sz w:val="28"/>
              </w:rPr>
              <w:t xml:space="preserve">    от </w:t>
            </w:r>
            <w:r w:rsidR="005425C3">
              <w:rPr>
                <w:rFonts w:ascii="Times New Roman" w:hAnsi="Times New Roman" w:cs="Times New Roman"/>
                <w:sz w:val="28"/>
              </w:rPr>
              <w:t>_______________</w:t>
            </w:r>
          </w:p>
        </w:tc>
        <w:tc>
          <w:tcPr>
            <w:tcW w:w="5141" w:type="dxa"/>
            <w:vAlign w:val="bottom"/>
            <w:hideMark/>
          </w:tcPr>
          <w:p w:rsidR="002B2FD9" w:rsidRPr="002B2FD9" w:rsidRDefault="002B2FD9" w:rsidP="00FD546C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2B2FD9">
              <w:rPr>
                <w:rFonts w:ascii="Times New Roman" w:hAnsi="Times New Roman" w:cs="Times New Roman"/>
                <w:sz w:val="28"/>
              </w:rPr>
              <w:t xml:space="preserve">                                                    №</w:t>
            </w:r>
            <w:r w:rsidR="005425C3">
              <w:rPr>
                <w:rFonts w:ascii="Times New Roman" w:hAnsi="Times New Roman" w:cs="Times New Roman"/>
                <w:sz w:val="28"/>
              </w:rPr>
              <w:t>_____</w:t>
            </w:r>
            <w:r w:rsidRPr="002B2FD9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2B2FD9" w:rsidTr="002B2FD9">
        <w:trPr>
          <w:trHeight w:val="345"/>
        </w:trPr>
        <w:tc>
          <w:tcPr>
            <w:tcW w:w="9923" w:type="dxa"/>
            <w:gridSpan w:val="2"/>
            <w:vAlign w:val="bottom"/>
            <w:hideMark/>
          </w:tcPr>
          <w:p w:rsidR="002B2FD9" w:rsidRPr="002B2FD9" w:rsidRDefault="002B2FD9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B2FD9">
              <w:rPr>
                <w:rFonts w:ascii="Times New Roman" w:hAnsi="Times New Roman" w:cs="Times New Roman"/>
                <w:sz w:val="28"/>
                <w:szCs w:val="24"/>
              </w:rPr>
              <w:t>ст. Советская</w:t>
            </w:r>
          </w:p>
        </w:tc>
      </w:tr>
    </w:tbl>
    <w:p w:rsidR="00300053" w:rsidRDefault="005425C3" w:rsidP="00300053">
      <w:pPr>
        <w:spacing w:after="0" w:line="322" w:lineRule="exact"/>
        <w:ind w:left="20"/>
        <w:jc w:val="center"/>
        <w:rPr>
          <w:rStyle w:val="30"/>
          <w:rFonts w:eastAsiaTheme="minorEastAsia"/>
          <w:bCs w:val="0"/>
        </w:rPr>
      </w:pPr>
      <w:r>
        <w:rPr>
          <w:rStyle w:val="30"/>
          <w:rFonts w:eastAsiaTheme="minorEastAsia"/>
          <w:bCs w:val="0"/>
        </w:rPr>
        <w:t xml:space="preserve"> </w:t>
      </w:r>
      <w:r w:rsidR="00300053" w:rsidRPr="00300053">
        <w:rPr>
          <w:rStyle w:val="30"/>
          <w:rFonts w:eastAsiaTheme="minorEastAsia"/>
          <w:bCs w:val="0"/>
        </w:rPr>
        <w:t xml:space="preserve">Об </w:t>
      </w:r>
      <w:r w:rsidR="00162E6B">
        <w:rPr>
          <w:rStyle w:val="30"/>
          <w:rFonts w:eastAsiaTheme="minorEastAsia"/>
          <w:bCs w:val="0"/>
        </w:rPr>
        <w:t xml:space="preserve">утверждении </w:t>
      </w:r>
      <w:proofErr w:type="gramStart"/>
      <w:r w:rsidR="00162E6B">
        <w:rPr>
          <w:rStyle w:val="30"/>
          <w:rFonts w:eastAsiaTheme="minorEastAsia"/>
          <w:bCs w:val="0"/>
        </w:rPr>
        <w:t>Порядка санкционирования оплаты денежных обязательств получателей средств</w:t>
      </w:r>
      <w:proofErr w:type="gramEnd"/>
      <w:r w:rsidR="00162E6B">
        <w:rPr>
          <w:rStyle w:val="30"/>
          <w:rFonts w:eastAsiaTheme="minorEastAsia"/>
          <w:bCs w:val="0"/>
        </w:rPr>
        <w:t xml:space="preserve"> и администраторов источников финансирования дефицита бюджета </w:t>
      </w:r>
      <w:r w:rsidR="00526497">
        <w:rPr>
          <w:rStyle w:val="30"/>
          <w:rFonts w:eastAsiaTheme="minorEastAsia"/>
          <w:bCs w:val="0"/>
        </w:rPr>
        <w:t>Советского сельского</w:t>
      </w:r>
      <w:r w:rsidR="00300053">
        <w:rPr>
          <w:rStyle w:val="30"/>
          <w:rFonts w:eastAsiaTheme="minorEastAsia"/>
          <w:bCs w:val="0"/>
        </w:rPr>
        <w:t xml:space="preserve"> поселения </w:t>
      </w:r>
      <w:proofErr w:type="spellStart"/>
      <w:r w:rsidR="00300053" w:rsidRPr="00300053">
        <w:rPr>
          <w:rStyle w:val="30"/>
          <w:rFonts w:eastAsiaTheme="minorEastAsia"/>
          <w:bCs w:val="0"/>
        </w:rPr>
        <w:t>Новокубанск</w:t>
      </w:r>
      <w:r w:rsidR="00300053">
        <w:rPr>
          <w:rStyle w:val="30"/>
          <w:rFonts w:eastAsiaTheme="minorEastAsia"/>
          <w:bCs w:val="0"/>
        </w:rPr>
        <w:t>ого</w:t>
      </w:r>
      <w:proofErr w:type="spellEnd"/>
      <w:r w:rsidR="00300053" w:rsidRPr="00300053">
        <w:rPr>
          <w:rStyle w:val="30"/>
          <w:rFonts w:eastAsiaTheme="minorEastAsia"/>
          <w:bCs w:val="0"/>
        </w:rPr>
        <w:t xml:space="preserve"> район</w:t>
      </w:r>
      <w:r w:rsidR="00300053">
        <w:rPr>
          <w:rStyle w:val="30"/>
          <w:rFonts w:eastAsiaTheme="minorEastAsia"/>
          <w:bCs w:val="0"/>
        </w:rPr>
        <w:t>а</w:t>
      </w:r>
      <w:r w:rsidR="00300053" w:rsidRPr="00300053">
        <w:rPr>
          <w:rStyle w:val="30"/>
          <w:rFonts w:eastAsiaTheme="minorEastAsia"/>
          <w:bCs w:val="0"/>
        </w:rPr>
        <w:t xml:space="preserve"> </w:t>
      </w:r>
    </w:p>
    <w:p w:rsidR="00D42738" w:rsidRDefault="00D42738" w:rsidP="00300053">
      <w:pPr>
        <w:spacing w:after="0" w:line="322" w:lineRule="exact"/>
        <w:ind w:left="20"/>
        <w:jc w:val="center"/>
      </w:pPr>
    </w:p>
    <w:p w:rsidR="00D42738" w:rsidRPr="00CA7D7B" w:rsidRDefault="00D42738" w:rsidP="005425C3">
      <w:pPr>
        <w:pStyle w:val="a8"/>
        <w:rPr>
          <w:sz w:val="28"/>
          <w:szCs w:val="28"/>
        </w:rPr>
      </w:pPr>
      <w:proofErr w:type="gramStart"/>
      <w:r w:rsidRPr="00CA7D7B">
        <w:rPr>
          <w:sz w:val="28"/>
          <w:szCs w:val="28"/>
        </w:rPr>
        <w:t xml:space="preserve">В соответствии с пунктами 1, 2, абзацем третьим пункта 5 статьи 219 и частью второй </w:t>
      </w:r>
      <w:hyperlink r:id="rId7" w:history="1">
        <w:r w:rsidRPr="00CA7D7B">
          <w:rPr>
            <w:rStyle w:val="a5"/>
            <w:color w:val="auto"/>
            <w:sz w:val="28"/>
            <w:szCs w:val="28"/>
          </w:rPr>
          <w:t>статьи 219.2</w:t>
        </w:r>
      </w:hyperlink>
      <w:r w:rsidRPr="00CA7D7B">
        <w:rPr>
          <w:sz w:val="28"/>
          <w:szCs w:val="28"/>
        </w:rPr>
        <w:t xml:space="preserve"> Бюджетного Кодекса Российской Федерации, </w:t>
      </w:r>
      <w:hyperlink r:id="rId8" w:history="1">
        <w:r w:rsidRPr="00F7229D">
          <w:rPr>
            <w:rStyle w:val="a5"/>
            <w:color w:val="auto"/>
            <w:sz w:val="28"/>
            <w:szCs w:val="28"/>
            <w:u w:val="none"/>
          </w:rPr>
          <w:t>приказом</w:t>
        </w:r>
      </w:hyperlink>
      <w:r w:rsidRPr="00CA7D7B">
        <w:rPr>
          <w:sz w:val="28"/>
          <w:szCs w:val="28"/>
        </w:rPr>
        <w:t xml:space="preserve"> Минфина </w:t>
      </w:r>
      <w:r w:rsidR="005425C3">
        <w:rPr>
          <w:sz w:val="28"/>
          <w:szCs w:val="28"/>
        </w:rPr>
        <w:t>России от 30 октября 2020 года № 257н «</w:t>
      </w:r>
      <w:r w:rsidRPr="00CA7D7B">
        <w:rPr>
          <w:sz w:val="28"/>
          <w:szCs w:val="28"/>
        </w:rPr>
        <w:t>Об утверждении Порядка санкционирования оплаты денежных обязательств получателей средств федерального бюджета и оплаты денежных обязательств, подлежавших исполнению за счёт бюджетных ассигнований по источникам финансировани</w:t>
      </w:r>
      <w:r w:rsidR="005425C3">
        <w:rPr>
          <w:sz w:val="28"/>
          <w:szCs w:val="28"/>
        </w:rPr>
        <w:t>я дефицита федерального бюджета»</w:t>
      </w:r>
      <w:r w:rsidR="00F7229D">
        <w:rPr>
          <w:sz w:val="28"/>
          <w:szCs w:val="28"/>
        </w:rPr>
        <w:t>, руководствуясь у</w:t>
      </w:r>
      <w:r w:rsidRPr="00CA7D7B">
        <w:rPr>
          <w:sz w:val="28"/>
          <w:szCs w:val="28"/>
        </w:rPr>
        <w:t>ставом Советского</w:t>
      </w:r>
      <w:proofErr w:type="gramEnd"/>
      <w:r w:rsidRPr="00CA7D7B">
        <w:rPr>
          <w:sz w:val="28"/>
          <w:szCs w:val="28"/>
        </w:rPr>
        <w:t xml:space="preserve"> сельского поселения </w:t>
      </w:r>
      <w:proofErr w:type="spellStart"/>
      <w:r w:rsidRPr="00CA7D7B">
        <w:rPr>
          <w:sz w:val="28"/>
          <w:szCs w:val="28"/>
        </w:rPr>
        <w:t>Новокубанского</w:t>
      </w:r>
      <w:proofErr w:type="spellEnd"/>
      <w:r w:rsidRPr="00CA7D7B">
        <w:rPr>
          <w:sz w:val="28"/>
          <w:szCs w:val="28"/>
        </w:rPr>
        <w:t xml:space="preserve"> района,</w:t>
      </w:r>
      <w:r w:rsidR="005425C3">
        <w:rPr>
          <w:sz w:val="28"/>
          <w:szCs w:val="28"/>
        </w:rPr>
        <w:t xml:space="preserve"> </w:t>
      </w:r>
      <w:proofErr w:type="gramStart"/>
      <w:r w:rsidRPr="00CA7D7B">
        <w:rPr>
          <w:sz w:val="28"/>
          <w:szCs w:val="28"/>
        </w:rPr>
        <w:t>п</w:t>
      </w:r>
      <w:proofErr w:type="gramEnd"/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о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с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т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а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н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о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в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л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я</w:t>
      </w:r>
      <w:r w:rsidR="005425C3">
        <w:rPr>
          <w:sz w:val="28"/>
          <w:szCs w:val="28"/>
        </w:rPr>
        <w:t xml:space="preserve"> </w:t>
      </w:r>
      <w:r w:rsidRPr="00CA7D7B">
        <w:rPr>
          <w:sz w:val="28"/>
          <w:szCs w:val="28"/>
        </w:rPr>
        <w:t>ю:</w:t>
      </w:r>
    </w:p>
    <w:p w:rsidR="00D42738" w:rsidRPr="00CA7D7B" w:rsidRDefault="00D42738" w:rsidP="00D42738">
      <w:pPr>
        <w:pStyle w:val="a8"/>
        <w:rPr>
          <w:sz w:val="28"/>
          <w:szCs w:val="28"/>
        </w:rPr>
      </w:pPr>
      <w:r w:rsidRPr="00CA7D7B">
        <w:rPr>
          <w:sz w:val="28"/>
          <w:szCs w:val="28"/>
        </w:rPr>
        <w:t xml:space="preserve">1. Утвердить Порядок </w:t>
      </w:r>
      <w:proofErr w:type="gramStart"/>
      <w:r w:rsidRPr="00CA7D7B">
        <w:rPr>
          <w:sz w:val="28"/>
          <w:szCs w:val="28"/>
        </w:rPr>
        <w:t>санкционирования оплаты денежных обязательств получателей средств</w:t>
      </w:r>
      <w:proofErr w:type="gramEnd"/>
      <w:r w:rsidRPr="00CA7D7B">
        <w:rPr>
          <w:sz w:val="28"/>
          <w:szCs w:val="28"/>
        </w:rPr>
        <w:t xml:space="preserve"> и администраторов источников финансирования дефицита бюджета Советского сельского поселения </w:t>
      </w:r>
      <w:proofErr w:type="spellStart"/>
      <w:r w:rsidRPr="00CA7D7B">
        <w:rPr>
          <w:sz w:val="28"/>
          <w:szCs w:val="28"/>
        </w:rPr>
        <w:t>Новокубанского</w:t>
      </w:r>
      <w:proofErr w:type="spellEnd"/>
      <w:r w:rsidRPr="00CA7D7B">
        <w:rPr>
          <w:sz w:val="28"/>
          <w:szCs w:val="28"/>
        </w:rPr>
        <w:t xml:space="preserve"> района.</w:t>
      </w:r>
    </w:p>
    <w:p w:rsidR="00D42738" w:rsidRPr="00CA7D7B" w:rsidRDefault="005425C3" w:rsidP="00D42738">
      <w:pPr>
        <w:pStyle w:val="a8"/>
        <w:rPr>
          <w:sz w:val="28"/>
          <w:szCs w:val="28"/>
        </w:rPr>
      </w:pPr>
      <w:r>
        <w:rPr>
          <w:sz w:val="28"/>
          <w:szCs w:val="28"/>
        </w:rPr>
        <w:t>2. Фина</w:t>
      </w:r>
      <w:r w:rsidR="00F7229D">
        <w:rPr>
          <w:sz w:val="28"/>
          <w:szCs w:val="28"/>
        </w:rPr>
        <w:t>н</w:t>
      </w:r>
      <w:r>
        <w:rPr>
          <w:sz w:val="28"/>
          <w:szCs w:val="28"/>
        </w:rPr>
        <w:t>сово-экономическому</w:t>
      </w:r>
      <w:r w:rsidR="00D42738" w:rsidRPr="00CA7D7B">
        <w:rPr>
          <w:sz w:val="28"/>
          <w:szCs w:val="28"/>
        </w:rPr>
        <w:t xml:space="preserve"> отделу администрации Советского сельского поселения </w:t>
      </w:r>
      <w:proofErr w:type="spellStart"/>
      <w:r w:rsidR="00D42738" w:rsidRPr="00CA7D7B">
        <w:rPr>
          <w:sz w:val="28"/>
          <w:szCs w:val="28"/>
        </w:rPr>
        <w:t>Новокубанского</w:t>
      </w:r>
      <w:proofErr w:type="spellEnd"/>
      <w:r w:rsidR="00D42738" w:rsidRPr="00CA7D7B">
        <w:rPr>
          <w:sz w:val="28"/>
          <w:szCs w:val="28"/>
        </w:rPr>
        <w:t xml:space="preserve"> района </w:t>
      </w:r>
      <w:proofErr w:type="gramStart"/>
      <w:r w:rsidR="00D42738" w:rsidRPr="00CA7D7B">
        <w:rPr>
          <w:sz w:val="28"/>
          <w:szCs w:val="28"/>
        </w:rPr>
        <w:t>разместить</w:t>
      </w:r>
      <w:proofErr w:type="gramEnd"/>
      <w:r w:rsidR="00D42738" w:rsidRPr="00CA7D7B">
        <w:rPr>
          <w:sz w:val="28"/>
          <w:szCs w:val="28"/>
        </w:rPr>
        <w:t xml:space="preserve"> настоящее постановление на официальном сайте администрации Советского сел</w:t>
      </w:r>
      <w:r>
        <w:rPr>
          <w:sz w:val="28"/>
          <w:szCs w:val="28"/>
        </w:rPr>
        <w:t xml:space="preserve">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 w:rsidR="00D42738" w:rsidRPr="00CA7D7B">
        <w:rPr>
          <w:sz w:val="28"/>
          <w:szCs w:val="28"/>
        </w:rPr>
        <w:t xml:space="preserve"> района (</w:t>
      </w:r>
      <w:proofErr w:type="spellStart"/>
      <w:r w:rsidR="00D42738" w:rsidRPr="00CA7D7B">
        <w:rPr>
          <w:sz w:val="28"/>
          <w:szCs w:val="28"/>
          <w:lang w:val="en-US"/>
        </w:rPr>
        <w:t>adm</w:t>
      </w:r>
      <w:proofErr w:type="spellEnd"/>
      <w:r w:rsidR="00CA7D7B" w:rsidRPr="00CA7D7B">
        <w:rPr>
          <w:sz w:val="28"/>
          <w:szCs w:val="28"/>
        </w:rPr>
        <w:t>-</w:t>
      </w:r>
      <w:proofErr w:type="spellStart"/>
      <w:r w:rsidR="00CA7D7B" w:rsidRPr="00CA7D7B">
        <w:rPr>
          <w:sz w:val="28"/>
          <w:szCs w:val="28"/>
          <w:lang w:val="en-US"/>
        </w:rPr>
        <w:t>sovetskoe</w:t>
      </w:r>
      <w:proofErr w:type="spellEnd"/>
      <w:r w:rsidR="00CA7D7B" w:rsidRPr="00CA7D7B">
        <w:rPr>
          <w:sz w:val="28"/>
          <w:szCs w:val="28"/>
        </w:rPr>
        <w:t>.</w:t>
      </w:r>
      <w:proofErr w:type="spellStart"/>
      <w:r w:rsidR="00CA7D7B" w:rsidRPr="00CA7D7B">
        <w:rPr>
          <w:sz w:val="28"/>
          <w:szCs w:val="28"/>
          <w:lang w:val="en-US"/>
        </w:rPr>
        <w:t>ru</w:t>
      </w:r>
      <w:proofErr w:type="spellEnd"/>
      <w:r w:rsidR="00D42738" w:rsidRPr="00CA7D7B">
        <w:rPr>
          <w:sz w:val="28"/>
          <w:szCs w:val="28"/>
        </w:rPr>
        <w:t>).</w:t>
      </w:r>
    </w:p>
    <w:p w:rsidR="00D42738" w:rsidRPr="00CA7D7B" w:rsidRDefault="00D42738" w:rsidP="00D42738">
      <w:pPr>
        <w:pStyle w:val="a8"/>
        <w:rPr>
          <w:sz w:val="28"/>
          <w:szCs w:val="28"/>
        </w:rPr>
      </w:pPr>
      <w:r w:rsidRPr="00CA7D7B">
        <w:rPr>
          <w:sz w:val="28"/>
          <w:szCs w:val="28"/>
        </w:rPr>
        <w:t>3. </w:t>
      </w:r>
      <w:proofErr w:type="gramStart"/>
      <w:r w:rsidRPr="00CA7D7B">
        <w:rPr>
          <w:sz w:val="28"/>
          <w:szCs w:val="28"/>
        </w:rPr>
        <w:t>Контроль за</w:t>
      </w:r>
      <w:proofErr w:type="gramEnd"/>
      <w:r w:rsidRPr="00CA7D7B">
        <w:rPr>
          <w:sz w:val="28"/>
          <w:szCs w:val="28"/>
        </w:rPr>
        <w:t xml:space="preserve"> выполнением настоящего постановления </w:t>
      </w:r>
      <w:r w:rsidR="003C718A">
        <w:rPr>
          <w:sz w:val="28"/>
          <w:szCs w:val="28"/>
        </w:rPr>
        <w:t xml:space="preserve">возложить на  </w:t>
      </w:r>
      <w:r w:rsidR="00CA7D7B" w:rsidRPr="00CA7D7B">
        <w:rPr>
          <w:sz w:val="28"/>
          <w:szCs w:val="28"/>
        </w:rPr>
        <w:t>заместител</w:t>
      </w:r>
      <w:r w:rsidR="003C718A">
        <w:rPr>
          <w:sz w:val="28"/>
          <w:szCs w:val="28"/>
        </w:rPr>
        <w:t>я</w:t>
      </w:r>
      <w:r w:rsidR="00CA7D7B" w:rsidRPr="00CA7D7B">
        <w:rPr>
          <w:sz w:val="28"/>
          <w:szCs w:val="28"/>
        </w:rPr>
        <w:t xml:space="preserve"> главы</w:t>
      </w:r>
      <w:r w:rsidR="005425C3">
        <w:rPr>
          <w:sz w:val="28"/>
          <w:szCs w:val="28"/>
        </w:rPr>
        <w:t xml:space="preserve"> Советского сельского поселения </w:t>
      </w:r>
      <w:proofErr w:type="spellStart"/>
      <w:r w:rsidR="005425C3">
        <w:rPr>
          <w:sz w:val="28"/>
          <w:szCs w:val="28"/>
        </w:rPr>
        <w:t>Новокубанского</w:t>
      </w:r>
      <w:proofErr w:type="spellEnd"/>
      <w:r w:rsidR="005425C3">
        <w:rPr>
          <w:sz w:val="28"/>
          <w:szCs w:val="28"/>
        </w:rPr>
        <w:t xml:space="preserve"> района  </w:t>
      </w:r>
      <w:proofErr w:type="spellStart"/>
      <w:r w:rsidR="005425C3" w:rsidRPr="00CA7D7B">
        <w:rPr>
          <w:sz w:val="28"/>
          <w:szCs w:val="28"/>
        </w:rPr>
        <w:t>А.Н.</w:t>
      </w:r>
      <w:r w:rsidR="005425C3">
        <w:rPr>
          <w:sz w:val="28"/>
          <w:szCs w:val="28"/>
        </w:rPr>
        <w:t>Солянова</w:t>
      </w:r>
      <w:proofErr w:type="spellEnd"/>
      <w:r w:rsidR="005425C3">
        <w:rPr>
          <w:sz w:val="28"/>
          <w:szCs w:val="28"/>
        </w:rPr>
        <w:t xml:space="preserve">. </w:t>
      </w:r>
    </w:p>
    <w:p w:rsidR="00D42738" w:rsidRPr="00CA7D7B" w:rsidRDefault="00D42738" w:rsidP="00D42738">
      <w:pPr>
        <w:pStyle w:val="a8"/>
        <w:rPr>
          <w:sz w:val="28"/>
          <w:szCs w:val="28"/>
        </w:rPr>
      </w:pPr>
      <w:r w:rsidRPr="00CA7D7B">
        <w:rPr>
          <w:sz w:val="28"/>
          <w:szCs w:val="28"/>
        </w:rPr>
        <w:t>4. </w:t>
      </w:r>
      <w:r w:rsidR="005425C3" w:rsidRPr="005425C3">
        <w:rPr>
          <w:sz w:val="28"/>
          <w:szCs w:val="28"/>
        </w:rPr>
        <w:t xml:space="preserve">Постановление вступает в силу со дня его официального  обнародования путем размещения в специально установленных местах для обнародования муниципальных правовых актов администрации Советского сельского поселения </w:t>
      </w:r>
      <w:proofErr w:type="spellStart"/>
      <w:r w:rsidR="005425C3" w:rsidRPr="005425C3">
        <w:rPr>
          <w:sz w:val="28"/>
          <w:szCs w:val="28"/>
        </w:rPr>
        <w:t>Новокубанского</w:t>
      </w:r>
      <w:proofErr w:type="spellEnd"/>
      <w:r w:rsidR="005425C3" w:rsidRPr="005425C3">
        <w:rPr>
          <w:sz w:val="28"/>
          <w:szCs w:val="28"/>
        </w:rPr>
        <w:t xml:space="preserve"> района</w:t>
      </w:r>
      <w:r w:rsidR="005425C3">
        <w:rPr>
          <w:sz w:val="28"/>
          <w:szCs w:val="28"/>
        </w:rPr>
        <w:t xml:space="preserve"> и распространяет свое действие </w:t>
      </w:r>
      <w:r w:rsidRPr="00CA7D7B">
        <w:rPr>
          <w:sz w:val="28"/>
          <w:szCs w:val="28"/>
        </w:rPr>
        <w:t xml:space="preserve"> на правоотношения, возникшие с 01 января 2024 года.</w:t>
      </w:r>
    </w:p>
    <w:p w:rsidR="00BB7A6C" w:rsidRPr="005425C3" w:rsidRDefault="00BB7A6C" w:rsidP="005425C3">
      <w:pPr>
        <w:pStyle w:val="a8"/>
        <w:rPr>
          <w:sz w:val="28"/>
          <w:szCs w:val="28"/>
        </w:rPr>
      </w:pPr>
    </w:p>
    <w:p w:rsidR="00300053" w:rsidRPr="005425C3" w:rsidRDefault="00300053" w:rsidP="005425C3">
      <w:pPr>
        <w:pStyle w:val="a8"/>
      </w:pPr>
    </w:p>
    <w:p w:rsidR="000C3649" w:rsidRDefault="000C3649" w:rsidP="000C3649">
      <w:pPr>
        <w:spacing w:after="0" w:line="240" w:lineRule="auto"/>
        <w:jc w:val="both"/>
        <w:rPr>
          <w:rStyle w:val="22"/>
          <w:rFonts w:eastAsiaTheme="minorEastAsia"/>
        </w:rPr>
      </w:pPr>
    </w:p>
    <w:p w:rsidR="000C3649" w:rsidRDefault="00A90734" w:rsidP="000C3649">
      <w:pPr>
        <w:spacing w:after="0" w:line="240" w:lineRule="auto"/>
        <w:jc w:val="both"/>
        <w:rPr>
          <w:rStyle w:val="22"/>
          <w:rFonts w:eastAsiaTheme="minorEastAsia"/>
        </w:rPr>
      </w:pPr>
      <w:r>
        <w:rPr>
          <w:rStyle w:val="22"/>
          <w:rFonts w:eastAsiaTheme="minorEastAsia"/>
        </w:rPr>
        <w:t xml:space="preserve">Глава </w:t>
      </w:r>
      <w:r w:rsidR="00526497">
        <w:rPr>
          <w:rStyle w:val="22"/>
          <w:rFonts w:eastAsiaTheme="minorEastAsia"/>
        </w:rPr>
        <w:t>Советского сельского</w:t>
      </w:r>
      <w:r w:rsidR="000C3649">
        <w:rPr>
          <w:rStyle w:val="22"/>
          <w:rFonts w:eastAsiaTheme="minorEastAsia"/>
        </w:rPr>
        <w:t xml:space="preserve"> поселения</w:t>
      </w:r>
    </w:p>
    <w:p w:rsidR="004A797D" w:rsidRDefault="00C22C33" w:rsidP="005425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proofErr w:type="spellStart"/>
      <w:r>
        <w:rPr>
          <w:rStyle w:val="22"/>
          <w:rFonts w:eastAsiaTheme="minorEastAsia"/>
        </w:rPr>
        <w:t>Новокубанского</w:t>
      </w:r>
      <w:proofErr w:type="spellEnd"/>
      <w:r>
        <w:rPr>
          <w:rStyle w:val="22"/>
          <w:rFonts w:eastAsiaTheme="minorEastAsia"/>
        </w:rPr>
        <w:t xml:space="preserve">  </w:t>
      </w:r>
      <w:r w:rsidR="000C3649">
        <w:rPr>
          <w:rStyle w:val="22"/>
          <w:rFonts w:eastAsiaTheme="minorEastAsia"/>
        </w:rPr>
        <w:t xml:space="preserve">района                                         </w:t>
      </w:r>
      <w:r>
        <w:rPr>
          <w:rStyle w:val="22"/>
          <w:rFonts w:eastAsiaTheme="minorEastAsia"/>
        </w:rPr>
        <w:t xml:space="preserve">                         </w:t>
      </w:r>
      <w:r w:rsidR="00F7229D">
        <w:rPr>
          <w:rStyle w:val="22"/>
          <w:rFonts w:eastAsiaTheme="minorEastAsia"/>
        </w:rPr>
        <w:t xml:space="preserve">   </w:t>
      </w:r>
      <w:bookmarkStart w:id="0" w:name="_GoBack"/>
      <w:bookmarkEnd w:id="0"/>
      <w:r>
        <w:rPr>
          <w:rStyle w:val="22"/>
          <w:rFonts w:eastAsiaTheme="minorEastAsia"/>
        </w:rPr>
        <w:t xml:space="preserve"> </w:t>
      </w:r>
      <w:proofErr w:type="spellStart"/>
      <w:r w:rsidR="00526497">
        <w:rPr>
          <w:rStyle w:val="22"/>
          <w:rFonts w:eastAsiaTheme="minorEastAsia"/>
        </w:rPr>
        <w:t>С.Ю.Копылов</w:t>
      </w:r>
      <w:proofErr w:type="spellEnd"/>
    </w:p>
    <w:sectPr w:rsidR="004A797D" w:rsidSect="00F7229D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7124ED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53"/>
    <w:rsid w:val="00061F02"/>
    <w:rsid w:val="00094A56"/>
    <w:rsid w:val="000C3649"/>
    <w:rsid w:val="00162E6B"/>
    <w:rsid w:val="001E6286"/>
    <w:rsid w:val="002B2FD9"/>
    <w:rsid w:val="00300053"/>
    <w:rsid w:val="003C718A"/>
    <w:rsid w:val="004A797D"/>
    <w:rsid w:val="004B5C14"/>
    <w:rsid w:val="00526497"/>
    <w:rsid w:val="005425C3"/>
    <w:rsid w:val="005E715D"/>
    <w:rsid w:val="005F07AB"/>
    <w:rsid w:val="006A4BC3"/>
    <w:rsid w:val="006C767A"/>
    <w:rsid w:val="007861CF"/>
    <w:rsid w:val="007D15CE"/>
    <w:rsid w:val="007F6525"/>
    <w:rsid w:val="00950072"/>
    <w:rsid w:val="009E2C36"/>
    <w:rsid w:val="00A034B7"/>
    <w:rsid w:val="00A044FE"/>
    <w:rsid w:val="00A90734"/>
    <w:rsid w:val="00AA3050"/>
    <w:rsid w:val="00BB7A6C"/>
    <w:rsid w:val="00BC523C"/>
    <w:rsid w:val="00C10C1F"/>
    <w:rsid w:val="00C22C33"/>
    <w:rsid w:val="00CA7D7B"/>
    <w:rsid w:val="00D42738"/>
    <w:rsid w:val="00E07BF8"/>
    <w:rsid w:val="00F66461"/>
    <w:rsid w:val="00F7229D"/>
    <w:rsid w:val="00FD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2FD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2B2FD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pacing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3000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3000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300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300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1"/>
    <w:rsid w:val="00300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044FE"/>
    <w:pPr>
      <w:ind w:left="720"/>
      <w:contextualSpacing/>
    </w:pPr>
  </w:style>
  <w:style w:type="paragraph" w:customStyle="1" w:styleId="align-center">
    <w:name w:val="align-center"/>
    <w:basedOn w:val="a"/>
    <w:rsid w:val="004A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4A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A797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B2FD9"/>
    <w:rPr>
      <w:rFonts w:ascii="Arial" w:eastAsia="Times New Roman" w:hAnsi="Arial" w:cs="Times New Roman"/>
      <w:spacing w:val="44"/>
      <w:sz w:val="28"/>
      <w:szCs w:val="20"/>
    </w:rPr>
  </w:style>
  <w:style w:type="character" w:customStyle="1" w:styleId="20">
    <w:name w:val="Заголовок 2 Знак"/>
    <w:basedOn w:val="a0"/>
    <w:link w:val="2"/>
    <w:rsid w:val="002B2FD9"/>
    <w:rPr>
      <w:rFonts w:ascii="Times New Roman" w:eastAsia="Times New Roman" w:hAnsi="Times New Roman" w:cs="Times New Roman"/>
      <w:b/>
      <w:caps/>
      <w:spacing w:val="26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B2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FD9"/>
    <w:rPr>
      <w:rFonts w:ascii="Tahoma" w:hAnsi="Tahoma" w:cs="Tahoma"/>
      <w:sz w:val="16"/>
      <w:szCs w:val="16"/>
    </w:rPr>
  </w:style>
  <w:style w:type="paragraph" w:customStyle="1" w:styleId="a8">
    <w:name w:val="Нормальный"/>
    <w:basedOn w:val="a"/>
    <w:rsid w:val="00D42738"/>
    <w:pPr>
      <w:suppressAutoHyphens/>
      <w:overflowPunct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3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2FD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2B2FD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pacing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3000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3000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300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300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1"/>
    <w:rsid w:val="00300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044FE"/>
    <w:pPr>
      <w:ind w:left="720"/>
      <w:contextualSpacing/>
    </w:pPr>
  </w:style>
  <w:style w:type="paragraph" w:customStyle="1" w:styleId="align-center">
    <w:name w:val="align-center"/>
    <w:basedOn w:val="a"/>
    <w:rsid w:val="004A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4A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A797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B2FD9"/>
    <w:rPr>
      <w:rFonts w:ascii="Arial" w:eastAsia="Times New Roman" w:hAnsi="Arial" w:cs="Times New Roman"/>
      <w:spacing w:val="44"/>
      <w:sz w:val="28"/>
      <w:szCs w:val="20"/>
    </w:rPr>
  </w:style>
  <w:style w:type="character" w:customStyle="1" w:styleId="20">
    <w:name w:val="Заголовок 2 Знак"/>
    <w:basedOn w:val="a0"/>
    <w:link w:val="2"/>
    <w:rsid w:val="002B2FD9"/>
    <w:rPr>
      <w:rFonts w:ascii="Times New Roman" w:eastAsia="Times New Roman" w:hAnsi="Times New Roman" w:cs="Times New Roman"/>
      <w:b/>
      <w:caps/>
      <w:spacing w:val="26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B2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FD9"/>
    <w:rPr>
      <w:rFonts w:ascii="Tahoma" w:hAnsi="Tahoma" w:cs="Tahoma"/>
      <w:sz w:val="16"/>
      <w:szCs w:val="16"/>
    </w:rPr>
  </w:style>
  <w:style w:type="paragraph" w:customStyle="1" w:styleId="a8">
    <w:name w:val="Нормальный"/>
    <w:basedOn w:val="a"/>
    <w:rsid w:val="00D42738"/>
    <w:pPr>
      <w:suppressAutoHyphens/>
      <w:overflowPunct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.garant.ru/document/redirect/74997341/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unicipal.garant.ru/document/redirect/12112604/21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2024-02-26T13:39:00Z</dcterms:created>
  <dcterms:modified xsi:type="dcterms:W3CDTF">2024-02-26T13:39:00Z</dcterms:modified>
</cp:coreProperties>
</file>